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74" w:rsidRDefault="009867FA" w:rsidP="009867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745119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56C74" w:rsidRDefault="00356C74">
      <w:pPr>
        <w:rPr>
          <w:rFonts w:ascii="Times New Roman" w:eastAsia="Times New Roman" w:hAnsi="Times New Roman" w:cs="Times New Roman"/>
          <w:sz w:val="24"/>
          <w:szCs w:val="24"/>
        </w:rPr>
      </w:pPr>
      <w:r w:rsidRPr="00356C74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-1461771</wp:posOffset>
            </wp:positionH>
            <wp:positionV relativeFrom="paragraph">
              <wp:posOffset>1545909</wp:posOffset>
            </wp:positionV>
            <wp:extent cx="9136700" cy="6243638"/>
            <wp:effectExtent l="0" t="1447800" r="0" b="1433512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590" t="16879" r="19987" b="61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36700" cy="624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867FA" w:rsidRDefault="009867FA" w:rsidP="009867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«УТВЕРЖДАЮ»</w:t>
      </w:r>
    </w:p>
    <w:p w:rsidR="009867FA" w:rsidRDefault="009867FA" w:rsidP="009867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МОУ «СОШ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Узморье</w:t>
      </w:r>
      <w:proofErr w:type="spellEnd"/>
    </w:p>
    <w:p w:rsidR="009867FA" w:rsidRDefault="009867FA" w:rsidP="009867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им. Ю.А. Гагарина»</w:t>
      </w:r>
    </w:p>
    <w:p w:rsidR="009867FA" w:rsidRDefault="009867FA" w:rsidP="009867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__________________ Е.М. Фомина</w:t>
      </w:r>
    </w:p>
    <w:p w:rsidR="009867FA" w:rsidRDefault="009867FA" w:rsidP="009867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Приказ </w:t>
      </w:r>
      <w:r w:rsidRPr="009520D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199-од от 31.08.2022</w:t>
      </w:r>
      <w:r w:rsidRPr="009520D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B27EF" w:rsidRDefault="008B2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B27EF" w:rsidRDefault="00FE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Учебный  план</w:t>
      </w:r>
    </w:p>
    <w:p w:rsidR="008B27EF" w:rsidRDefault="00FE694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адаптированной основной общеобразовательной программе</w:t>
      </w:r>
    </w:p>
    <w:p w:rsidR="008B27EF" w:rsidRDefault="00FE694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обучающихся с ограниченными возможностями здоровья начального общего образования муниципального общеобразовательного учреждения</w:t>
      </w:r>
    </w:p>
    <w:p w:rsidR="008B27EF" w:rsidRDefault="00FE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«Средняя общ</w:t>
      </w:r>
      <w:r w:rsidR="009867FA">
        <w:rPr>
          <w:rFonts w:ascii="Times New Roman" w:eastAsia="Times New Roman" w:hAnsi="Times New Roman" w:cs="Times New Roman"/>
          <w:b/>
          <w:sz w:val="32"/>
          <w:szCs w:val="32"/>
        </w:rPr>
        <w:t xml:space="preserve">еобразовательная школа c.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Узморье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B27EF" w:rsidRDefault="00FE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имени Юрия Алексеевича Гагарина»</w:t>
      </w:r>
    </w:p>
    <w:p w:rsidR="008B27EF" w:rsidRDefault="00FE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Энгельсского муниципального района Саратовской области</w:t>
      </w:r>
    </w:p>
    <w:p w:rsidR="008B27EF" w:rsidRDefault="008B27E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7EF" w:rsidRDefault="00132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2022-2023</w:t>
      </w:r>
      <w:r w:rsidR="00FE6947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год.</w:t>
      </w:r>
    </w:p>
    <w:p w:rsidR="008B27EF" w:rsidRDefault="00FE6947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27EF" w:rsidRDefault="008B27EF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EF" w:rsidRDefault="008B2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7EF" w:rsidRDefault="008B2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B27EF" w:rsidRDefault="008B2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7EF" w:rsidRDefault="008B2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7EF" w:rsidRDefault="008B2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7EF" w:rsidRDefault="008B27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7EF" w:rsidRDefault="008B27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E56" w:rsidRDefault="00132E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7FA" w:rsidRDefault="009867FA" w:rsidP="009867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Рассмотрено </w:t>
      </w:r>
    </w:p>
    <w:p w:rsidR="009867FA" w:rsidRDefault="009867FA" w:rsidP="009867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</w:t>
      </w:r>
    </w:p>
    <w:p w:rsidR="008B27EF" w:rsidRPr="009867FA" w:rsidRDefault="009867FA" w:rsidP="009867F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 № 1 от «31» августа 2022 г</w:t>
      </w:r>
    </w:p>
    <w:p w:rsidR="008B27EF" w:rsidRDefault="00FE69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B27EF" w:rsidRDefault="00FE694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 детей с ОВЗ МОУ «СОШ с.Узморье им. Ю.А. Гагарина» на 2021-2022 учебный год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соответствии нормативно-правовой базой:   </w:t>
      </w:r>
    </w:p>
    <w:p w:rsidR="008B27EF" w:rsidRDefault="00FE6947">
      <w:pPr>
        <w:widowControl w:val="0"/>
        <w:spacing w:after="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Федеральным законом от 29.12.2012 № 273-ФЗ «Об образовании в Российской Федерации»; </w:t>
      </w:r>
    </w:p>
    <w:p w:rsidR="008B27EF" w:rsidRDefault="00FE6947">
      <w:pPr>
        <w:widowControl w:val="0"/>
        <w:spacing w:after="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Приказа МО РФ от 10 апреля 2002 г. № 29/2065-п  «Об утверждении  учебных планов специальных (коррекционных) образовательных учреждений для обучающихся, письма  министерства образования РФ от 18.09.2002 г. № 29/2331-6;</w:t>
      </w:r>
      <w:proofErr w:type="gramEnd"/>
    </w:p>
    <w:p w:rsidR="008B27EF" w:rsidRDefault="0039406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  <w:hyperlink r:id="rId9" w:anchor="/document/99/566085656/XA00LVS2MC/">
        <w:r w:rsidR="00FE6947">
          <w:rPr>
            <w:rFonts w:ascii="Times New Roman" w:eastAsia="Times New Roman" w:hAnsi="Times New Roman" w:cs="Times New Roman"/>
            <w:color w:val="00000A"/>
            <w:sz w:val="24"/>
            <w:szCs w:val="24"/>
            <w:highlight w:val="white"/>
          </w:rPr>
          <w:t>СП 2.4.3648-20</w:t>
        </w:r>
      </w:hyperlink>
      <w:r w:rsidR="00FE6947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утвержденные </w:t>
      </w:r>
      <w:hyperlink r:id="rId10" w:anchor="/document/99/566085656/">
        <w:r w:rsidR="00FE6947">
          <w:rPr>
            <w:rFonts w:ascii="Times New Roman" w:eastAsia="Times New Roman" w:hAnsi="Times New Roman" w:cs="Times New Roman"/>
            <w:color w:val="00000A"/>
            <w:sz w:val="24"/>
            <w:szCs w:val="24"/>
            <w:highlight w:val="white"/>
          </w:rPr>
          <w:t>постановлением главного государственного санитарного врача от 28.09.2020 № 28</w:t>
        </w:r>
      </w:hyperlink>
      <w:r w:rsidR="00FE6947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8B27EF" w:rsidRDefault="0039406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  <w:hyperlink r:id="rId11" w:anchor="/document/99/573500115/">
        <w:r w:rsidR="00FE6947">
          <w:rPr>
            <w:rFonts w:ascii="Times New Roman" w:eastAsia="Times New Roman" w:hAnsi="Times New Roman" w:cs="Times New Roman"/>
            <w:color w:val="00000A"/>
            <w:sz w:val="24"/>
            <w:szCs w:val="24"/>
            <w:highlight w:val="white"/>
          </w:rPr>
          <w:t>СанПиН 1.2.3685-21</w:t>
        </w:r>
      </w:hyperlink>
      <w:r w:rsidR="00FE6947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утвержденные </w:t>
      </w:r>
      <w:hyperlink r:id="rId12" w:anchor="/document/99/573500115/">
        <w:r w:rsidR="00FE6947">
          <w:rPr>
            <w:rFonts w:ascii="Times New Roman" w:eastAsia="Times New Roman" w:hAnsi="Times New Roman" w:cs="Times New Roman"/>
            <w:color w:val="00000A"/>
            <w:sz w:val="24"/>
            <w:szCs w:val="24"/>
            <w:highlight w:val="white"/>
          </w:rPr>
          <w:t>постановлением Главного государственного санитарного врача России от 28.01.2021</w:t>
        </w:r>
      </w:hyperlink>
      <w:r w:rsidR="00FE6947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8B27EF" w:rsidRDefault="00FE6947">
      <w:pPr>
        <w:widowControl w:val="0"/>
        <w:spacing w:after="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Постановлением Главного государственного врача Российской Федерации № 26 от 10 июля 2015 года 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2.4.2.3286-15 « Санитарно-эпидемиологические требования к условиям и организации обучения и воспитания в организациях, осуществляющих образовательную деятельность  по адаптированным образовательным  программам  для обучающихся с ограниченными возможностями здоровья»;</w:t>
      </w:r>
      <w:proofErr w:type="gramEnd"/>
    </w:p>
    <w:p w:rsidR="008B27EF" w:rsidRDefault="00FE69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Адаптированной основной общеобразовательной программой для обучающихся с   легкой умственной отсталостью (интеллектуальными нарушениями) начального общего образования МОУ «СОШ с.Узморье им. Ю.А. Гагарина»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.</w:t>
      </w:r>
      <w:proofErr w:type="gramEnd"/>
    </w:p>
    <w:p w:rsidR="008B27EF" w:rsidRDefault="00FE69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«СОШ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Узморье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Ю.А. Гагар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B27EF" w:rsidRDefault="00FE694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Узморье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Ю.А. Гагарина»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реализующий АООП для обучающихся с  легкой умственной отсталостью (интеллектуальными нарушениями), является нормативным документом, фиксирует общий объем нагрузки обучающихся   максимальный объём аудиторной нагрузки, состав и структуру обязательных предметных областей, распределяет учебное время, отводимое на их освоение.</w:t>
      </w:r>
    </w:p>
    <w:p w:rsidR="008B27EF" w:rsidRDefault="00FE6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учебный план предусматривает инклюзивное обучение детей в общеобразовательных классах,</w:t>
      </w:r>
    </w:p>
    <w:p w:rsidR="008B27EF" w:rsidRDefault="00FE69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Классы с </w:t>
      </w:r>
      <w:r w:rsidR="009867F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учащимися,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обучающимися в режиме инклюзии по АООП НОО: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132E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класс (1 ученик),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класс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:rsidR="008B27EF" w:rsidRDefault="00FE69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МОУ «СОШ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Узморье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Ю.А. Гагарина» в 202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работает в следующем режиме:</w:t>
      </w:r>
    </w:p>
    <w:p w:rsidR="008B27EF" w:rsidRDefault="00FE6947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во 2-4 классах - 34 учебные недели; </w:t>
      </w:r>
    </w:p>
    <w:p w:rsidR="008B27EF" w:rsidRDefault="00FE6947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учебной недели в классах 5 дней; </w:t>
      </w:r>
    </w:p>
    <w:p w:rsidR="008B27EF" w:rsidRDefault="00FE6947" w:rsidP="009867F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составляет 40 минут.</w:t>
      </w:r>
    </w:p>
    <w:p w:rsidR="009867FA" w:rsidRPr="009867FA" w:rsidRDefault="009867FA" w:rsidP="009867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FE69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каникул: в течение учебного года не менее 30  календарных дней.</w:t>
      </w:r>
    </w:p>
    <w:p w:rsidR="008B27EF" w:rsidRDefault="00FE6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каникулы с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  202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B27EF" w:rsidRDefault="00FE6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каникулы с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B27EF" w:rsidRDefault="00FE6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каникулы с 24 марта 202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32E5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B27EF" w:rsidRDefault="00FE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проходят в одну смену.</w:t>
      </w:r>
    </w:p>
    <w:p w:rsidR="008B27EF" w:rsidRDefault="00FE6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недельная нагрузка обучающихся составляет по классам:</w:t>
      </w:r>
    </w:p>
    <w:p w:rsidR="008B27EF" w:rsidRDefault="008B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6379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9"/>
        <w:gridCol w:w="3260"/>
      </w:tblGrid>
      <w:tr w:rsidR="008B27EF">
        <w:tc>
          <w:tcPr>
            <w:tcW w:w="3119" w:type="dxa"/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3260" w:type="dxa"/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часа</w:t>
            </w:r>
          </w:p>
        </w:tc>
      </w:tr>
      <w:tr w:rsidR="008B27EF">
        <w:tc>
          <w:tcPr>
            <w:tcW w:w="3119" w:type="dxa"/>
          </w:tcPr>
          <w:p w:rsidR="008B27EF" w:rsidRDefault="0013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6947">
              <w:rPr>
                <w:rFonts w:ascii="Times New Roman" w:eastAsia="Times New Roman" w:hAnsi="Times New Roman" w:cs="Times New Roman"/>
                <w:sz w:val="24"/>
                <w:szCs w:val="24"/>
              </w:rPr>
              <w:t>-й класс</w:t>
            </w:r>
          </w:p>
        </w:tc>
        <w:tc>
          <w:tcPr>
            <w:tcW w:w="3260" w:type="dxa"/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часа</w:t>
            </w:r>
          </w:p>
        </w:tc>
      </w:tr>
    </w:tbl>
    <w:p w:rsidR="008B27EF" w:rsidRDefault="008B27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7FA" w:rsidRDefault="009867F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FE694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включает обязательную часть учебного плана и часть, формируемую участниками образовательных отношений.</w:t>
      </w:r>
    </w:p>
    <w:p w:rsidR="008B27EF" w:rsidRDefault="00FE6947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Обязательная часть учебного плана включает обязательные учебные области:</w:t>
      </w:r>
    </w:p>
    <w:p w:rsidR="008B27EF" w:rsidRDefault="00FE694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Предметная область: Язык и речевая практика</w:t>
      </w:r>
    </w:p>
    <w:p w:rsidR="008B27EF" w:rsidRDefault="00FE694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8B27EF" w:rsidRDefault="00FE694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Чтение</w:t>
      </w:r>
    </w:p>
    <w:p w:rsidR="008B27EF" w:rsidRDefault="00FE694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Речевая практика;</w:t>
      </w:r>
    </w:p>
    <w:p w:rsidR="008B27EF" w:rsidRDefault="00FE694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Предметная область: Математика</w:t>
      </w:r>
    </w:p>
    <w:p w:rsidR="008B27EF" w:rsidRDefault="00FE694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Математика  </w:t>
      </w:r>
    </w:p>
    <w:p w:rsidR="008B27EF" w:rsidRDefault="00FE694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Предметная область: Естествознание</w:t>
      </w:r>
    </w:p>
    <w:p w:rsidR="008B27EF" w:rsidRDefault="00FE6947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Мир природы и человека;</w:t>
      </w:r>
    </w:p>
    <w:p w:rsidR="008B27EF" w:rsidRDefault="00FE6947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Предметная область: Искусство</w:t>
      </w:r>
    </w:p>
    <w:p w:rsidR="008B27EF" w:rsidRDefault="00FE6947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Музыка;              </w:t>
      </w:r>
    </w:p>
    <w:p w:rsidR="008B27EF" w:rsidRDefault="00FE6947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-Изобразительное искусство;</w:t>
      </w:r>
    </w:p>
    <w:p w:rsidR="008B27EF" w:rsidRDefault="00FE6947">
      <w:pPr>
        <w:widowControl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Предметная область: Технология</w:t>
      </w:r>
    </w:p>
    <w:p w:rsidR="008B27EF" w:rsidRDefault="00FE6947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Ручной труд;</w:t>
      </w:r>
    </w:p>
    <w:p w:rsidR="008B27EF" w:rsidRDefault="00FE6947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Предметная область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Физическая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культура;</w:t>
      </w:r>
    </w:p>
    <w:p w:rsidR="008B27EF" w:rsidRDefault="00FE6947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Адаптивная физическая культура.</w:t>
      </w:r>
    </w:p>
    <w:p w:rsidR="008B27EF" w:rsidRDefault="008B27EF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FE69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область, в рамках возможности школы, представлена коррекционно-развивающими занятиями с педагогом–психологом и с педагогом–дефектологом.</w:t>
      </w:r>
    </w:p>
    <w:p w:rsidR="008B27EF" w:rsidRDefault="00FE69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во 2-4 классах представляет собой результат выставления по итогам учебного года   средней отметки (среднее арифметическое) исходя из итоговых отметок за семестр.</w:t>
      </w:r>
    </w:p>
    <w:p w:rsidR="008B27EF" w:rsidRDefault="00FE694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ФГОС НОО с ОВЗ основная образовательная программа начального общего образования реализуется образовательной  организацией и через внеурочную деятельность.        </w:t>
      </w: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FE" w:rsidRDefault="00E00FFE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FE" w:rsidRDefault="00E00FFE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8B27E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7FA" w:rsidRDefault="009867FA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8B27EF" w:rsidRDefault="00FE6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94110125"/>
      <w:r>
        <w:rPr>
          <w:rFonts w:ascii="Times New Roman" w:eastAsia="Times New Roman" w:hAnsi="Times New Roman" w:cs="Times New Roman"/>
          <w:b/>
          <w:sz w:val="24"/>
          <w:szCs w:val="24"/>
        </w:rPr>
        <w:t>Недельный учебный план</w:t>
      </w:r>
    </w:p>
    <w:p w:rsidR="008B27EF" w:rsidRDefault="00FE6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 с ОВЗ (в режиме инклюзии) по АООП НОО</w:t>
      </w:r>
    </w:p>
    <w:p w:rsidR="008B27EF" w:rsidRDefault="008B27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325" w:type="dxa"/>
        <w:jc w:val="center"/>
        <w:tblInd w:w="0" w:type="dxa"/>
        <w:tblLayout w:type="fixed"/>
        <w:tblLook w:val="0000"/>
      </w:tblPr>
      <w:tblGrid>
        <w:gridCol w:w="2972"/>
        <w:gridCol w:w="105"/>
        <w:gridCol w:w="4530"/>
        <w:gridCol w:w="1386"/>
        <w:gridCol w:w="32"/>
        <w:gridCol w:w="1300"/>
      </w:tblGrid>
      <w:tr w:rsidR="008B27EF">
        <w:trPr>
          <w:trHeight w:val="290"/>
          <w:jc w:val="center"/>
        </w:trPr>
        <w:tc>
          <w:tcPr>
            <w:tcW w:w="3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      <w:r w:rsidR="0072363B"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hidden="0" allowOverlap="1" wp14:anchorId="40F90D71" wp14:editId="2D858604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0</wp:posOffset>
                      </wp:positionV>
                      <wp:extent cx="2877502" cy="603188"/>
                      <wp:effectExtent l="0" t="0" r="0" b="0"/>
                      <wp:wrapNone/>
                      <wp:docPr id="3" name="Полилиния: фигур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4164900" y="3503775"/>
                                <a:ext cx="2362200" cy="552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62200" h="552450" extrusionOk="0">
                                    <a:moveTo>
                                      <a:pt x="0" y="0"/>
                                    </a:moveTo>
                                    <a:lnTo>
                                      <a:pt x="2362200" y="5524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w:r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0</wp:posOffset>
                      </wp:positionV>
                      <wp:extent cx="2877502" cy="603188"/>
                      <wp:effectExtent l="0" t="0" r="0" b="0"/>
                      <wp:wrapNone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77502" cy="60318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8B27EF" w:rsidRDefault="008B27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Классы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B27EF">
        <w:trPr>
          <w:trHeight w:val="290"/>
          <w:jc w:val="center"/>
        </w:trPr>
        <w:tc>
          <w:tcPr>
            <w:tcW w:w="3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8B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8B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Pr="009541D3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954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B27EF">
        <w:trPr>
          <w:gridAfter w:val="3"/>
          <w:wAfter w:w="2718" w:type="dxa"/>
          <w:trHeight w:val="284"/>
          <w:jc w:val="center"/>
        </w:trPr>
        <w:tc>
          <w:tcPr>
            <w:tcW w:w="7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B27EF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Русский язык</w:t>
            </w:r>
          </w:p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Чтение</w:t>
            </w:r>
          </w:p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7EF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7EF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Мир природы и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EF">
        <w:trPr>
          <w:trHeight w:val="514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Музыка</w:t>
            </w:r>
          </w:p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 Изобразительное искусство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EF">
        <w:trPr>
          <w:trHeight w:val="268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Адаптивная физическая 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ind w:left="421" w:hanging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7EF">
        <w:trPr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EF">
        <w:trPr>
          <w:jc w:val="center"/>
        </w:trPr>
        <w:tc>
          <w:tcPr>
            <w:tcW w:w="7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27EF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EF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7EF">
        <w:trPr>
          <w:jc w:val="center"/>
        </w:trPr>
        <w:tc>
          <w:tcPr>
            <w:tcW w:w="7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</w:p>
          <w:p w:rsidR="008B27EF" w:rsidRDefault="00FE69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B27EF">
        <w:trPr>
          <w:trHeight w:val="396"/>
          <w:jc w:val="center"/>
        </w:trPr>
        <w:tc>
          <w:tcPr>
            <w:tcW w:w="7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27EF">
        <w:trPr>
          <w:trHeight w:val="304"/>
          <w:jc w:val="center"/>
        </w:trPr>
        <w:tc>
          <w:tcPr>
            <w:tcW w:w="7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spacing w:line="27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дефектологом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7EF">
        <w:trPr>
          <w:trHeight w:val="417"/>
          <w:jc w:val="center"/>
        </w:trPr>
        <w:tc>
          <w:tcPr>
            <w:tcW w:w="7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spacing w:line="27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EF" w:rsidRDefault="00FE6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07E5" w:rsidRDefault="005F07E5" w:rsidP="005F07E5">
      <w:pPr>
        <w:tabs>
          <w:tab w:val="left" w:pos="382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F07E5" w:rsidRDefault="005F07E5" w:rsidP="005F07E5">
      <w:pPr>
        <w:tabs>
          <w:tab w:val="left" w:pos="382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внеурочной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реализуемый для учащихся с ОВЗ для уровня НОО</w:t>
      </w:r>
    </w:p>
    <w:p w:rsidR="005F07E5" w:rsidRDefault="005F07E5" w:rsidP="005F07E5">
      <w:pPr>
        <w:tabs>
          <w:tab w:val="left" w:pos="382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2022-2023 учебный год</w:t>
      </w:r>
    </w:p>
    <w:p w:rsidR="00E00FFE" w:rsidRDefault="00E00F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7EF" w:rsidRDefault="00FE694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Внеурочная деятельность формируется из часов, необходимых для обеспечения индивидуальных особенностей обучающихся с ОВЗ.  </w:t>
      </w:r>
    </w:p>
    <w:p w:rsidR="008B27EF" w:rsidRDefault="00FE694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является основным организационным механизмом реализации основной образовательной программы начального общего образования. Занятия проводятся после уроков, продолжительность занятий  не более 40 минут.  </w:t>
      </w:r>
    </w:p>
    <w:p w:rsidR="008B27EF" w:rsidRPr="009867FA" w:rsidRDefault="00FE694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ОВЗ организована во второй половине дня.  </w:t>
      </w:r>
    </w:p>
    <w:p w:rsidR="005F07E5" w:rsidRPr="009867FA" w:rsidRDefault="005F07E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6"/>
        <w:gridCol w:w="1843"/>
        <w:gridCol w:w="1954"/>
        <w:gridCol w:w="1528"/>
      </w:tblGrid>
      <w:tr w:rsidR="005F07E5" w:rsidTr="00E73C83">
        <w:trPr>
          <w:trHeight w:val="839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bookmarkEnd w:id="3"/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6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организации  </w:t>
            </w:r>
          </w:p>
          <w:p w:rsidR="005F07E5" w:rsidRPr="003626F4" w:rsidRDefault="005F07E5" w:rsidP="00E73C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2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  <w:r w:rsidRPr="0036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неделю</w:t>
            </w:r>
          </w:p>
        </w:tc>
      </w:tr>
      <w:tr w:rsidR="005F07E5" w:rsidTr="00E73C83">
        <w:trPr>
          <w:trHeight w:val="359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</w:tr>
      <w:tr w:rsidR="005F07E5" w:rsidTr="00E73C83">
        <w:trPr>
          <w:trHeight w:val="83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общения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F07E5" w:rsidTr="00E73C83">
        <w:trPr>
          <w:trHeight w:val="532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</w:t>
            </w:r>
          </w:p>
        </w:tc>
        <w:tc>
          <w:tcPr>
            <w:tcW w:w="0" w:type="auto"/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F07E5" w:rsidTr="00E73C83">
        <w:trPr>
          <w:trHeight w:val="532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/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студия</w:t>
            </w:r>
          </w:p>
        </w:tc>
        <w:tc>
          <w:tcPr>
            <w:tcW w:w="0" w:type="auto"/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0,5</w:t>
            </w:r>
          </w:p>
        </w:tc>
      </w:tr>
      <w:tr w:rsidR="005F07E5" w:rsidTr="00E73C83">
        <w:trPr>
          <w:trHeight w:val="5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 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ные инспекторы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0,5</w:t>
            </w:r>
          </w:p>
        </w:tc>
      </w:tr>
      <w:tr w:rsidR="005F07E5" w:rsidTr="00E73C83">
        <w:trPr>
          <w:trHeight w:val="5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русского языка»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кружок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0,5</w:t>
            </w:r>
          </w:p>
        </w:tc>
      </w:tr>
      <w:tr w:rsidR="005F07E5" w:rsidTr="00E73C83">
        <w:trPr>
          <w:trHeight w:val="30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5" w:rsidRPr="003626F4" w:rsidRDefault="005F07E5" w:rsidP="00E73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8B27EF" w:rsidRDefault="008B27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B27EF" w:rsidSect="00E34E25">
      <w:footerReference w:type="even" r:id="rId14"/>
      <w:footerReference w:type="default" r:id="rId15"/>
      <w:footerReference w:type="first" r:id="rId16"/>
      <w:pgSz w:w="11906" w:h="16838"/>
      <w:pgMar w:top="993" w:right="851" w:bottom="295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FF" w:rsidRDefault="00D938FF">
      <w:pPr>
        <w:spacing w:after="0" w:line="240" w:lineRule="auto"/>
      </w:pPr>
      <w:r>
        <w:separator/>
      </w:r>
    </w:p>
  </w:endnote>
  <w:endnote w:type="continuationSeparator" w:id="0">
    <w:p w:rsidR="00D938FF" w:rsidRDefault="00D9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EF" w:rsidRDefault="003940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FE6947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8B27EF" w:rsidRDefault="008B27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EF" w:rsidRDefault="008B27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8B27EF" w:rsidRDefault="008B27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  <w:p w:rsidR="008B27EF" w:rsidRDefault="003940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FE6947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56C74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EF" w:rsidRDefault="008B27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FF" w:rsidRDefault="00D938FF">
      <w:pPr>
        <w:spacing w:after="0" w:line="240" w:lineRule="auto"/>
      </w:pPr>
      <w:r>
        <w:separator/>
      </w:r>
    </w:p>
  </w:footnote>
  <w:footnote w:type="continuationSeparator" w:id="0">
    <w:p w:rsidR="00D938FF" w:rsidRDefault="00D9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6EC5"/>
    <w:multiLevelType w:val="multilevel"/>
    <w:tmpl w:val="991E78C8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860689"/>
    <w:multiLevelType w:val="multilevel"/>
    <w:tmpl w:val="BF222B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6F12A33"/>
    <w:multiLevelType w:val="multilevel"/>
    <w:tmpl w:val="3E8ABE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7EF"/>
    <w:rsid w:val="00132E56"/>
    <w:rsid w:val="00157B0F"/>
    <w:rsid w:val="00226037"/>
    <w:rsid w:val="002C7246"/>
    <w:rsid w:val="00356C74"/>
    <w:rsid w:val="00394066"/>
    <w:rsid w:val="005F07E5"/>
    <w:rsid w:val="00622D28"/>
    <w:rsid w:val="0072363B"/>
    <w:rsid w:val="008B27EF"/>
    <w:rsid w:val="009541D3"/>
    <w:rsid w:val="009867FA"/>
    <w:rsid w:val="00D938FF"/>
    <w:rsid w:val="00E00FFE"/>
    <w:rsid w:val="00E34E25"/>
    <w:rsid w:val="00ED68FC"/>
    <w:rsid w:val="00FE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C6"/>
  </w:style>
  <w:style w:type="paragraph" w:styleId="1">
    <w:name w:val="heading 1"/>
    <w:basedOn w:val="a"/>
    <w:next w:val="a"/>
    <w:link w:val="10"/>
    <w:uiPriority w:val="9"/>
    <w:qFormat/>
    <w:rsid w:val="004E43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34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4E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4E2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34E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4E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4E43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0">
    <w:name w:val="Table Normal"/>
    <w:rsid w:val="00E34E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E43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43B3"/>
  </w:style>
  <w:style w:type="paragraph" w:styleId="a5">
    <w:name w:val="footer"/>
    <w:basedOn w:val="a"/>
    <w:link w:val="a6"/>
    <w:uiPriority w:val="99"/>
    <w:rsid w:val="004E43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E43B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4E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page number"/>
    <w:basedOn w:val="a0"/>
    <w:rsid w:val="004E43B3"/>
  </w:style>
  <w:style w:type="character" w:styleId="a8">
    <w:name w:val="Emphasis"/>
    <w:qFormat/>
    <w:rsid w:val="004E43B3"/>
    <w:rPr>
      <w:i/>
      <w:iCs/>
    </w:rPr>
  </w:style>
  <w:style w:type="paragraph" w:styleId="a9">
    <w:name w:val="List Paragraph"/>
    <w:basedOn w:val="a"/>
    <w:uiPriority w:val="99"/>
    <w:qFormat/>
    <w:rsid w:val="004E43B3"/>
    <w:pPr>
      <w:ind w:left="720"/>
      <w:contextualSpacing/>
    </w:pPr>
    <w:rPr>
      <w:rFonts w:ascii="Arial" w:hAnsi="Arial" w:cs="Times New Roman"/>
      <w:sz w:val="28"/>
    </w:rPr>
  </w:style>
  <w:style w:type="paragraph" w:customStyle="1" w:styleId="ConsPlusTitle">
    <w:name w:val="ConsPlusTitle"/>
    <w:uiPriority w:val="99"/>
    <w:rsid w:val="004E4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1253">
    <w:name w:val="Основной текст (12)53"/>
    <w:rsid w:val="004E43B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ConsNormal">
    <w:name w:val="ConsNormal"/>
    <w:rsid w:val="004E4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E43B3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E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3B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5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14581"/>
  </w:style>
  <w:style w:type="table" w:customStyle="1" w:styleId="12">
    <w:name w:val="Сетка таблицы1"/>
    <w:basedOn w:val="a1"/>
    <w:next w:val="ad"/>
    <w:uiPriority w:val="59"/>
    <w:rsid w:val="0041458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1458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14581"/>
    <w:rPr>
      <w:b/>
      <w:bCs/>
    </w:rPr>
  </w:style>
  <w:style w:type="character" w:customStyle="1" w:styleId="af">
    <w:name w:val="Основной текст_"/>
    <w:basedOn w:val="a0"/>
    <w:link w:val="18"/>
    <w:locked/>
    <w:rsid w:val="006368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f"/>
    <w:rsid w:val="00636895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Основной текст12"/>
    <w:basedOn w:val="af"/>
    <w:rsid w:val="0063689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3">
    <w:name w:val="Абзац списка1"/>
    <w:basedOn w:val="a"/>
    <w:rsid w:val="00636895"/>
    <w:pPr>
      <w:ind w:left="720"/>
    </w:pPr>
    <w:rPr>
      <w:rFonts w:eastAsia="Times New Roman"/>
    </w:rPr>
  </w:style>
  <w:style w:type="character" w:styleId="af0">
    <w:name w:val="Hyperlink"/>
    <w:basedOn w:val="a0"/>
    <w:unhideWhenUsed/>
    <w:rsid w:val="003207D5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F514D"/>
  </w:style>
  <w:style w:type="character" w:customStyle="1" w:styleId="20">
    <w:name w:val="Заголовок 2 Знак"/>
    <w:basedOn w:val="a0"/>
    <w:link w:val="2"/>
    <w:uiPriority w:val="9"/>
    <w:semiHidden/>
    <w:rsid w:val="007543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Subtitle"/>
    <w:basedOn w:val="a"/>
    <w:next w:val="a"/>
    <w:uiPriority w:val="11"/>
    <w:qFormat/>
    <w:rsid w:val="00E34E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E34E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E34E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E34E2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E34E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E34E2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E34E2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E34E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0">
    <w:name w:val="StGen0"/>
    <w:basedOn w:val="TableNormal0"/>
    <w:rsid w:val="005F07E5"/>
    <w:pPr>
      <w:spacing w:after="160" w:line="259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ip.1zavuch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ixPRkUl/sUbbhxE9D9og6aINQ==">AMUW2mVB4GahgFe+ePbrJa/Kj2FQWMaEelqRH2TH/HKH3BKYadpT2L0vdfGQsfInkREOuez3aJHOqjJAPTHMBxHKMY+zQPLfHt0v/xvPbF6uSHPGYlaRDVUq0o6jHjR7grwtNqRcpvL1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Нигматуллина</cp:lastModifiedBy>
  <cp:revision>8</cp:revision>
  <dcterms:created xsi:type="dcterms:W3CDTF">2020-02-28T19:41:00Z</dcterms:created>
  <dcterms:modified xsi:type="dcterms:W3CDTF">2022-11-07T16:46:00Z</dcterms:modified>
</cp:coreProperties>
</file>